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EC1" w:rsidRDefault="00067E19" w:rsidP="00067E19">
      <w:pPr>
        <w:jc w:val="center"/>
      </w:pPr>
      <w:r>
        <w:t>SAC first 6 weeks project- 200 points or 10% of 6 weeks grade</w:t>
      </w:r>
    </w:p>
    <w:p w:rsidR="00067E19" w:rsidRDefault="00067E19" w:rsidP="00067E19">
      <w:pPr>
        <w:rPr>
          <w:u w:val="single"/>
        </w:rPr>
      </w:pPr>
      <w:r>
        <w:rPr>
          <w:u w:val="single"/>
        </w:rPr>
        <w:t>Standards Covered</w:t>
      </w:r>
    </w:p>
    <w:p w:rsidR="00067E19" w:rsidRDefault="00067E19" w:rsidP="00067E19">
      <w:pPr>
        <w:autoSpaceDE w:val="0"/>
        <w:autoSpaceDN w:val="0"/>
        <w:adjustRightInd w:val="0"/>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1.2 Evaluate the historical use of domesticated animals.</w:t>
      </w:r>
    </w:p>
    <w:p w:rsidR="00067E19" w:rsidRDefault="00067E19" w:rsidP="00067E19">
      <w:pPr>
        <w:autoSpaceDE w:val="0"/>
        <w:autoSpaceDN w:val="0"/>
        <w:adjustRightInd w:val="0"/>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1.3 Assess the process of and reasons for animal domestication.</w:t>
      </w:r>
    </w:p>
    <w:p w:rsidR="00067E19" w:rsidRDefault="00067E19" w:rsidP="00067E19">
      <w:p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1.4 Determine the taxonomy of small animals.</w:t>
      </w:r>
    </w:p>
    <w:p w:rsidR="00067E19" w:rsidRDefault="00067E19" w:rsidP="00067E19">
      <w:p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2.1 Identify diseases that may be transmitted from animals to humans.</w:t>
      </w:r>
    </w:p>
    <w:p w:rsidR="00067E19" w:rsidRDefault="00067E19" w:rsidP="00067E19">
      <w:pPr>
        <w:autoSpaceDE w:val="0"/>
        <w:autoSpaceDN w:val="0"/>
        <w:adjustRightInd w:val="0"/>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2.3 Demonstrate methods for restraining animals for the safety of the handler and the animal.</w:t>
      </w:r>
    </w:p>
    <w:p w:rsidR="00067E19" w:rsidRDefault="00067E19" w:rsidP="00067E19">
      <w:p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2.4 Demonstrate steps for safe use of chemicals and medications used in the small animal industry.</w:t>
      </w:r>
    </w:p>
    <w:p w:rsidR="00067E19" w:rsidRDefault="00067E19" w:rsidP="00067E19">
      <w:pPr>
        <w:autoSpaceDE w:val="0"/>
        <w:autoSpaceDN w:val="0"/>
        <w:adjustRightInd w:val="0"/>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3.1 Develop a list of important factors to consider when choosing a pet.</w:t>
      </w:r>
    </w:p>
    <w:p w:rsidR="00067E19" w:rsidRDefault="00067E19" w:rsidP="00067E19">
      <w:p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3.2 Compare different sources for obtaining a pet.</w:t>
      </w:r>
    </w:p>
    <w:p w:rsidR="00067E19" w:rsidRDefault="00067E19" w:rsidP="00067E19">
      <w:pPr>
        <w:autoSpaceDE w:val="0"/>
        <w:autoSpaceDN w:val="0"/>
        <w:adjustRightInd w:val="0"/>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3.3 Summarize the skills and management practices displayed by a responsible pet owner.</w:t>
      </w:r>
    </w:p>
    <w:p w:rsidR="00067E19" w:rsidRDefault="00067E19" w:rsidP="00067E19">
      <w:p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3.4 Explore the benefits of pets in society.</w:t>
      </w:r>
    </w:p>
    <w:p w:rsidR="00067E19" w:rsidRDefault="00067E19" w:rsidP="00067E19">
      <w:pPr>
        <w:autoSpaceDE w:val="0"/>
        <w:autoSpaceDN w:val="0"/>
        <w:adjustRightInd w:val="0"/>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5.1 Examine the basic nutrient requirements for different animals.</w:t>
      </w:r>
    </w:p>
    <w:p w:rsidR="00067E19" w:rsidRDefault="00067E19" w:rsidP="00067E19">
      <w:pPr>
        <w:autoSpaceDE w:val="0"/>
        <w:autoSpaceDN w:val="0"/>
        <w:adjustRightInd w:val="0"/>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 xml:space="preserve">5.2 Distinguish between ruminant and </w:t>
      </w:r>
      <w:proofErr w:type="spellStart"/>
      <w:r>
        <w:rPr>
          <w:rFonts w:ascii="ArialNarrow-Identity-H" w:hAnsi="ArialNarrow-Identity-H" w:cs="ArialNarrow-Identity-H"/>
          <w:sz w:val="24"/>
          <w:szCs w:val="24"/>
        </w:rPr>
        <w:t>nonruminant</w:t>
      </w:r>
      <w:proofErr w:type="spellEnd"/>
      <w:r>
        <w:rPr>
          <w:rFonts w:ascii="ArialNarrow-Identity-H" w:hAnsi="ArialNarrow-Identity-H" w:cs="ArialNarrow-Identity-H"/>
          <w:sz w:val="24"/>
          <w:szCs w:val="24"/>
        </w:rPr>
        <w:t xml:space="preserve"> animals.</w:t>
      </w:r>
    </w:p>
    <w:p w:rsidR="00067E19" w:rsidRDefault="00067E19" w:rsidP="00067E19">
      <w:p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5.3 Specify the various nutrient groups that are important in the diets of animals during their life stages.</w:t>
      </w:r>
    </w:p>
    <w:p w:rsidR="00067E19" w:rsidRDefault="00067E19" w:rsidP="00067E19">
      <w:pPr>
        <w:autoSpaceDE w:val="0"/>
        <w:autoSpaceDN w:val="0"/>
        <w:adjustRightInd w:val="0"/>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6.1 Determine the historical importance of the breeds of small animals.</w:t>
      </w:r>
      <w:r w:rsidR="00B31EC9">
        <w:rPr>
          <w:rFonts w:ascii="ArialNarrow-Identity-H" w:hAnsi="ArialNarrow-Identity-H" w:cs="ArialNarrow-Identity-H"/>
          <w:sz w:val="24"/>
          <w:szCs w:val="24"/>
        </w:rPr>
        <w:t xml:space="preserve"> </w:t>
      </w:r>
    </w:p>
    <w:p w:rsidR="00067E19" w:rsidRDefault="00067E19" w:rsidP="00067E19">
      <w:pPr>
        <w:autoSpaceDE w:val="0"/>
        <w:autoSpaceDN w:val="0"/>
        <w:adjustRightInd w:val="0"/>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6.2 Assess housing needs for small animals.</w:t>
      </w:r>
    </w:p>
    <w:p w:rsidR="00067E19" w:rsidRDefault="00067E19" w:rsidP="00067E19">
      <w:pPr>
        <w:autoSpaceDE w:val="0"/>
        <w:autoSpaceDN w:val="0"/>
        <w:adjustRightInd w:val="0"/>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6.3 Evaluate the behavior and instincts of small animals.</w:t>
      </w:r>
    </w:p>
    <w:p w:rsidR="00067E19" w:rsidRDefault="00067E19" w:rsidP="00067E19">
      <w:pPr>
        <w:autoSpaceDE w:val="0"/>
        <w:autoSpaceDN w:val="0"/>
        <w:adjustRightInd w:val="0"/>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6.4 Examine the specific nutritional requirements of small animals.</w:t>
      </w:r>
    </w:p>
    <w:p w:rsidR="00067E19" w:rsidRDefault="00067E19" w:rsidP="00067E19">
      <w:pPr>
        <w:autoSpaceDE w:val="0"/>
        <w:autoSpaceDN w:val="0"/>
        <w:adjustRightInd w:val="0"/>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6.5 Identify the common diseases and their effects on small animals.</w:t>
      </w:r>
    </w:p>
    <w:p w:rsidR="00067E19" w:rsidRDefault="00067E19" w:rsidP="00067E19">
      <w:p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6.6 Examine the reproductive cycles and breeding methods for small animals.</w:t>
      </w:r>
    </w:p>
    <w:p w:rsidR="00067E19" w:rsidRDefault="00067E19" w:rsidP="00067E19">
      <w:p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11.3 Demonstrate skills needed for effective leadership.</w:t>
      </w:r>
    </w:p>
    <w:p w:rsidR="00B31EC9" w:rsidRDefault="00B31EC9" w:rsidP="00067E19">
      <w:p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 xml:space="preserve">- Include breed registry numbers. </w:t>
      </w:r>
    </w:p>
    <w:p w:rsidR="00067E19" w:rsidRDefault="00067E19" w:rsidP="00067E19">
      <w:pPr>
        <w:spacing w:after="0" w:line="240" w:lineRule="auto"/>
        <w:rPr>
          <w:rFonts w:ascii="ArialNarrow-Identity-H" w:hAnsi="ArialNarrow-Identity-H" w:cs="ArialNarrow-Identity-H"/>
          <w:sz w:val="24"/>
          <w:szCs w:val="24"/>
        </w:rPr>
      </w:pPr>
    </w:p>
    <w:p w:rsidR="00067E19" w:rsidRDefault="00067E19" w:rsidP="00067E19">
      <w:p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 xml:space="preserve">The above standards should be used as a guide to develop a presentation on your assigned animal. Some of these are straight forward and others may take some thought. Some of these will be explained in class so it is important that you take notes if necessary. </w:t>
      </w:r>
      <w:r w:rsidR="00EF660D">
        <w:rPr>
          <w:rFonts w:ascii="ArialNarrow-Identity-H" w:hAnsi="ArialNarrow-Identity-H" w:cs="ArialNarrow-Identity-H"/>
          <w:sz w:val="24"/>
          <w:szCs w:val="24"/>
        </w:rPr>
        <w:t>The project will be due February 19</w:t>
      </w:r>
      <w:r w:rsidR="00EF660D" w:rsidRPr="00EF660D">
        <w:rPr>
          <w:rFonts w:ascii="ArialNarrow-Identity-H" w:hAnsi="ArialNarrow-Identity-H" w:cs="ArialNarrow-Identity-H"/>
          <w:sz w:val="24"/>
          <w:szCs w:val="24"/>
          <w:vertAlign w:val="superscript"/>
        </w:rPr>
        <w:t>th</w:t>
      </w:r>
      <w:r w:rsidR="00EF660D">
        <w:rPr>
          <w:rFonts w:ascii="ArialNarrow-Identity-H" w:hAnsi="ArialNarrow-Identity-H" w:cs="ArialNarrow-Identity-H"/>
          <w:sz w:val="24"/>
          <w:szCs w:val="24"/>
        </w:rPr>
        <w:t>. We will also begin to present these this day. Little to no time will be available in class for research. Sources must also be correctly noted somewhere in or on the project. Visit Seymour.ffanow.org for possible sources.</w:t>
      </w:r>
    </w:p>
    <w:p w:rsidR="00EF660D" w:rsidRDefault="00EF660D" w:rsidP="00067E19">
      <w:pPr>
        <w:spacing w:after="0" w:line="240" w:lineRule="auto"/>
        <w:rPr>
          <w:rFonts w:ascii="ArialNarrow-Identity-H" w:hAnsi="ArialNarrow-Identity-H" w:cs="ArialNarrow-Identity-H"/>
          <w:sz w:val="24"/>
          <w:szCs w:val="24"/>
        </w:rPr>
      </w:pPr>
    </w:p>
    <w:p w:rsidR="00EF660D" w:rsidRDefault="00EF660D" w:rsidP="00067E19">
      <w:p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Projects may be completed by:</w:t>
      </w:r>
    </w:p>
    <w:p w:rsidR="00EF660D" w:rsidRDefault="00EF660D" w:rsidP="00067E19">
      <w:p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Poster</w:t>
      </w:r>
    </w:p>
    <w:p w:rsidR="00EF660D" w:rsidRDefault="00EF660D" w:rsidP="00067E19">
      <w:p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 xml:space="preserve">Tissue Box </w:t>
      </w:r>
    </w:p>
    <w:p w:rsidR="00EF660D" w:rsidRDefault="00EF660D" w:rsidP="00067E19">
      <w:pPr>
        <w:spacing w:after="0" w:line="240" w:lineRule="auto"/>
        <w:rPr>
          <w:rFonts w:ascii="ArialNarrow-Identity-H" w:hAnsi="ArialNarrow-Identity-H" w:cs="ArialNarrow-Identity-H"/>
          <w:sz w:val="24"/>
          <w:szCs w:val="24"/>
        </w:rPr>
      </w:pPr>
      <w:proofErr w:type="spellStart"/>
      <w:r>
        <w:rPr>
          <w:rFonts w:ascii="ArialNarrow-Identity-H" w:hAnsi="ArialNarrow-Identity-H" w:cs="ArialNarrow-Identity-H"/>
          <w:sz w:val="24"/>
          <w:szCs w:val="24"/>
        </w:rPr>
        <w:t>Powerpoint</w:t>
      </w:r>
      <w:proofErr w:type="spellEnd"/>
      <w:r>
        <w:rPr>
          <w:rFonts w:ascii="ArialNarrow-Identity-H" w:hAnsi="ArialNarrow-Identity-H" w:cs="ArialNarrow-Identity-H"/>
          <w:sz w:val="24"/>
          <w:szCs w:val="24"/>
        </w:rPr>
        <w:t xml:space="preserve">- Must </w:t>
      </w:r>
      <w:proofErr w:type="gramStart"/>
      <w:r>
        <w:rPr>
          <w:rFonts w:ascii="ArialNarrow-Identity-H" w:hAnsi="ArialNarrow-Identity-H" w:cs="ArialNarrow-Identity-H"/>
          <w:sz w:val="24"/>
          <w:szCs w:val="24"/>
        </w:rPr>
        <w:t>be</w:t>
      </w:r>
      <w:proofErr w:type="gramEnd"/>
      <w:r>
        <w:rPr>
          <w:rFonts w:ascii="ArialNarrow-Identity-H" w:hAnsi="ArialNarrow-Identity-H" w:cs="ArialNarrow-Identity-H"/>
          <w:sz w:val="24"/>
          <w:szCs w:val="24"/>
        </w:rPr>
        <w:t xml:space="preserve"> emailed to me by February 18</w:t>
      </w:r>
      <w:r w:rsidRPr="00EF660D">
        <w:rPr>
          <w:rFonts w:ascii="ArialNarrow-Identity-H" w:hAnsi="ArialNarrow-Identity-H" w:cs="ArialNarrow-Identity-H"/>
          <w:sz w:val="24"/>
          <w:szCs w:val="24"/>
          <w:vertAlign w:val="superscript"/>
        </w:rPr>
        <w:t>th</w:t>
      </w:r>
      <w:r>
        <w:rPr>
          <w:rFonts w:ascii="ArialNarrow-Identity-H" w:hAnsi="ArialNarrow-Identity-H" w:cs="ArialNarrow-Identity-H"/>
          <w:sz w:val="24"/>
          <w:szCs w:val="24"/>
        </w:rPr>
        <w:t xml:space="preserve"> to ensure </w:t>
      </w:r>
      <w:proofErr w:type="spellStart"/>
      <w:r>
        <w:rPr>
          <w:rFonts w:ascii="ArialNarrow-Identity-H" w:hAnsi="ArialNarrow-Identity-H" w:cs="ArialNarrow-Identity-H"/>
          <w:sz w:val="24"/>
          <w:szCs w:val="24"/>
        </w:rPr>
        <w:t>compatability</w:t>
      </w:r>
      <w:proofErr w:type="spellEnd"/>
    </w:p>
    <w:p w:rsidR="00EF660D" w:rsidRPr="00067E19" w:rsidRDefault="00EF660D" w:rsidP="00067E19">
      <w:p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Other options may also be used but must first be approved</w:t>
      </w:r>
    </w:p>
    <w:sectPr w:rsidR="00EF660D" w:rsidRPr="00067E19" w:rsidSect="00C22E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Narrow-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067E19"/>
    <w:rsid w:val="00067E19"/>
    <w:rsid w:val="00B31EC9"/>
    <w:rsid w:val="00B41CBD"/>
    <w:rsid w:val="00C22EC1"/>
    <w:rsid w:val="00EF6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SEVIER COUNTY</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BUDDYCRASS</dc:creator>
  <cp:keywords/>
  <dc:description/>
  <cp:lastModifiedBy>BUDDYCRASS</cp:lastModifiedBy>
  <cp:revision>2</cp:revision>
  <cp:lastPrinted>2013-01-14T17:58:00Z</cp:lastPrinted>
  <dcterms:created xsi:type="dcterms:W3CDTF">2013-01-14T17:33:00Z</dcterms:created>
  <dcterms:modified xsi:type="dcterms:W3CDTF">2013-01-14T17:58:00Z</dcterms:modified>
</cp:coreProperties>
</file>